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859" w:rsidRPr="003A2859" w:rsidRDefault="003A2859" w:rsidP="003A285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A2859">
        <w:rPr>
          <w:b/>
          <w:bCs/>
          <w:sz w:val="32"/>
          <w:szCs w:val="32"/>
        </w:rPr>
        <w:t>CVOA Match Situation Report Form</w:t>
      </w:r>
    </w:p>
    <w:p w:rsidR="003A2859" w:rsidRDefault="003A2859" w:rsidP="003A2859">
      <w:pPr>
        <w:spacing w:after="0" w:line="240" w:lineRule="auto"/>
        <w:rPr>
          <w:rFonts w:ascii="Calibri" w:hAnsi="Calibri" w:cstheme="minorHAnsi"/>
          <w:b/>
          <w:bCs/>
          <w:sz w:val="21"/>
          <w:szCs w:val="20"/>
        </w:rPr>
      </w:pPr>
    </w:p>
    <w:p w:rsidR="003A2859" w:rsidRPr="003A2859" w:rsidRDefault="003A2859" w:rsidP="003A2859">
      <w:pPr>
        <w:spacing w:after="0" w:line="240" w:lineRule="auto"/>
        <w:rPr>
          <w:rFonts w:ascii="Calibri" w:hAnsi="Calibri" w:cstheme="minorHAnsi"/>
          <w:b/>
          <w:bCs/>
          <w:sz w:val="30"/>
          <w:szCs w:val="30"/>
        </w:rPr>
      </w:pPr>
      <w:r w:rsidRPr="003A2859">
        <w:rPr>
          <w:rFonts w:ascii="Calibri" w:hAnsi="Calibri" w:cstheme="minorHAnsi"/>
          <w:b/>
          <w:bCs/>
          <w:sz w:val="30"/>
          <w:szCs w:val="30"/>
        </w:rPr>
        <w:t>Use this form to report any of the following:</w:t>
      </w:r>
    </w:p>
    <w:p w:rsidR="003A2859" w:rsidRPr="003A2859" w:rsidRDefault="003A2859" w:rsidP="003A2859">
      <w:pPr>
        <w:pStyle w:val="ListParagraph"/>
        <w:numPr>
          <w:ilvl w:val="0"/>
          <w:numId w:val="3"/>
        </w:numPr>
        <w:spacing w:after="0" w:line="276" w:lineRule="auto"/>
        <w:rPr>
          <w:rFonts w:ascii="Calibri" w:hAnsi="Calibri" w:cstheme="minorHAnsi"/>
          <w:b/>
          <w:bCs/>
          <w:sz w:val="28"/>
          <w:szCs w:val="28"/>
        </w:rPr>
      </w:pPr>
      <w:r w:rsidRPr="003A2859">
        <w:rPr>
          <w:rFonts w:ascii="Calibri" w:hAnsi="Calibri" w:cstheme="minorHAnsi"/>
          <w:b/>
          <w:bCs/>
          <w:sz w:val="28"/>
          <w:szCs w:val="28"/>
        </w:rPr>
        <w:t xml:space="preserve">All uniform violations – </w:t>
      </w:r>
    </w:p>
    <w:p w:rsidR="003A2859" w:rsidRPr="002618F7" w:rsidRDefault="003A2859" w:rsidP="002618F7">
      <w:pPr>
        <w:pStyle w:val="ListParagraph"/>
        <w:numPr>
          <w:ilvl w:val="1"/>
          <w:numId w:val="5"/>
        </w:numPr>
        <w:spacing w:after="0" w:line="276" w:lineRule="auto"/>
        <w:rPr>
          <w:rFonts w:ascii="Calibri" w:hAnsi="Calibri" w:cstheme="minorHAnsi"/>
          <w:b/>
          <w:bCs/>
          <w:sz w:val="24"/>
          <w:szCs w:val="24"/>
        </w:rPr>
      </w:pPr>
      <w:r w:rsidRPr="002618F7">
        <w:rPr>
          <w:rFonts w:ascii="Calibri" w:hAnsi="Calibri" w:cstheme="minorHAnsi"/>
          <w:b/>
          <w:bCs/>
          <w:sz w:val="24"/>
          <w:szCs w:val="24"/>
        </w:rPr>
        <w:t>Illegal team</w:t>
      </w:r>
      <w:r w:rsidR="002618F7" w:rsidRPr="002618F7">
        <w:rPr>
          <w:rFonts w:ascii="Calibri" w:hAnsi="Calibri" w:cstheme="minorHAnsi"/>
          <w:b/>
          <w:bCs/>
          <w:sz w:val="24"/>
          <w:szCs w:val="24"/>
        </w:rPr>
        <w:t>, player,</w:t>
      </w:r>
      <w:r w:rsidRPr="002618F7">
        <w:rPr>
          <w:rFonts w:ascii="Calibri" w:hAnsi="Calibri" w:cstheme="minorHAnsi"/>
          <w:b/>
          <w:bCs/>
          <w:sz w:val="24"/>
          <w:szCs w:val="24"/>
        </w:rPr>
        <w:t xml:space="preserve"> and libero uniforms</w:t>
      </w:r>
    </w:p>
    <w:p w:rsidR="003A2859" w:rsidRPr="002618F7" w:rsidRDefault="003A2859" w:rsidP="002618F7">
      <w:pPr>
        <w:pStyle w:val="ListParagraph"/>
        <w:numPr>
          <w:ilvl w:val="1"/>
          <w:numId w:val="5"/>
        </w:numPr>
        <w:spacing w:after="0" w:line="276" w:lineRule="auto"/>
        <w:rPr>
          <w:rFonts w:ascii="Calibri" w:hAnsi="Calibri" w:cstheme="minorHAnsi"/>
          <w:b/>
          <w:bCs/>
          <w:sz w:val="24"/>
          <w:szCs w:val="24"/>
        </w:rPr>
      </w:pPr>
      <w:r w:rsidRPr="002618F7">
        <w:rPr>
          <w:rFonts w:ascii="Calibri" w:hAnsi="Calibri" w:cstheme="minorHAnsi"/>
          <w:b/>
          <w:bCs/>
          <w:sz w:val="24"/>
          <w:szCs w:val="24"/>
        </w:rPr>
        <w:t>Illegal numbers</w:t>
      </w:r>
    </w:p>
    <w:p w:rsidR="002618F7" w:rsidRPr="002618F7" w:rsidRDefault="003A2859" w:rsidP="002618F7">
      <w:pPr>
        <w:pStyle w:val="ListParagraph"/>
        <w:numPr>
          <w:ilvl w:val="1"/>
          <w:numId w:val="5"/>
        </w:numPr>
        <w:spacing w:after="0" w:line="276" w:lineRule="auto"/>
        <w:rPr>
          <w:rFonts w:ascii="Calibri" w:hAnsi="Calibri" w:cstheme="minorHAnsi"/>
          <w:b/>
          <w:bCs/>
          <w:sz w:val="24"/>
          <w:szCs w:val="24"/>
        </w:rPr>
      </w:pPr>
      <w:r w:rsidRPr="002618F7">
        <w:rPr>
          <w:rFonts w:ascii="Calibri" w:hAnsi="Calibri" w:cstheme="minorHAnsi"/>
          <w:b/>
          <w:bCs/>
          <w:sz w:val="24"/>
          <w:szCs w:val="24"/>
        </w:rPr>
        <w:t>Illegal undergarments</w:t>
      </w:r>
    </w:p>
    <w:p w:rsidR="002618F7" w:rsidRPr="002618F7" w:rsidRDefault="002618F7" w:rsidP="002618F7">
      <w:pPr>
        <w:pStyle w:val="ListParagraph"/>
        <w:numPr>
          <w:ilvl w:val="1"/>
          <w:numId w:val="5"/>
        </w:numPr>
        <w:spacing w:after="0" w:line="276" w:lineRule="auto"/>
        <w:rPr>
          <w:rFonts w:ascii="Calibri" w:hAnsi="Calibri" w:cstheme="minorHAnsi"/>
          <w:b/>
          <w:bCs/>
          <w:sz w:val="24"/>
          <w:szCs w:val="24"/>
        </w:rPr>
      </w:pPr>
      <w:r w:rsidRPr="002618F7">
        <w:rPr>
          <w:b/>
          <w:bCs/>
          <w:sz w:val="24"/>
          <w:szCs w:val="24"/>
        </w:rPr>
        <w:t>Questionable jewelry (anything the coach disagrees with or you're unsure about)</w:t>
      </w:r>
    </w:p>
    <w:p w:rsidR="002618F7" w:rsidRPr="002618F7" w:rsidRDefault="002618F7" w:rsidP="002618F7">
      <w:pPr>
        <w:pStyle w:val="ListParagraph"/>
        <w:numPr>
          <w:ilvl w:val="1"/>
          <w:numId w:val="5"/>
        </w:numPr>
        <w:spacing w:after="0" w:line="276" w:lineRule="auto"/>
        <w:rPr>
          <w:rFonts w:ascii="Calibri" w:hAnsi="Calibri" w:cstheme="minorHAnsi"/>
          <w:b/>
          <w:bCs/>
          <w:sz w:val="24"/>
          <w:szCs w:val="24"/>
        </w:rPr>
      </w:pPr>
      <w:r w:rsidRPr="002618F7">
        <w:rPr>
          <w:b/>
          <w:bCs/>
          <w:sz w:val="24"/>
          <w:szCs w:val="24"/>
        </w:rPr>
        <w:t xml:space="preserve">Facilities issues, including court, referee stand, </w:t>
      </w:r>
      <w:r w:rsidRPr="002618F7">
        <w:rPr>
          <w:b/>
          <w:bCs/>
          <w:sz w:val="24"/>
          <w:szCs w:val="24"/>
        </w:rPr>
        <w:t>volley</w:t>
      </w:r>
      <w:r w:rsidRPr="002618F7">
        <w:rPr>
          <w:b/>
          <w:bCs/>
          <w:sz w:val="24"/>
          <w:szCs w:val="24"/>
        </w:rPr>
        <w:t>balls, or other equipment</w:t>
      </w:r>
    </w:p>
    <w:p w:rsidR="002618F7" w:rsidRPr="002618F7" w:rsidRDefault="002618F7" w:rsidP="002618F7">
      <w:pPr>
        <w:pStyle w:val="ListParagraph"/>
        <w:numPr>
          <w:ilvl w:val="1"/>
          <w:numId w:val="5"/>
        </w:numPr>
        <w:spacing w:after="0" w:line="276" w:lineRule="auto"/>
        <w:rPr>
          <w:rFonts w:ascii="Calibri" w:hAnsi="Calibri" w:cstheme="minorHAnsi"/>
          <w:b/>
          <w:bCs/>
          <w:sz w:val="24"/>
          <w:szCs w:val="24"/>
        </w:rPr>
      </w:pPr>
      <w:r w:rsidRPr="002618F7">
        <w:rPr>
          <w:b/>
          <w:bCs/>
          <w:sz w:val="24"/>
          <w:szCs w:val="24"/>
        </w:rPr>
        <w:t>Spectator behavior</w:t>
      </w:r>
    </w:p>
    <w:p w:rsidR="002618F7" w:rsidRPr="002618F7" w:rsidRDefault="002618F7" w:rsidP="002618F7">
      <w:pPr>
        <w:pStyle w:val="ListParagraph"/>
        <w:numPr>
          <w:ilvl w:val="1"/>
          <w:numId w:val="5"/>
        </w:numPr>
        <w:spacing w:after="0" w:line="276" w:lineRule="auto"/>
        <w:rPr>
          <w:rFonts w:ascii="Calibri" w:hAnsi="Calibri" w:cstheme="minorHAnsi"/>
          <w:b/>
          <w:bCs/>
          <w:sz w:val="24"/>
          <w:szCs w:val="24"/>
        </w:rPr>
      </w:pPr>
      <w:r w:rsidRPr="002618F7">
        <w:rPr>
          <w:b/>
          <w:bCs/>
          <w:sz w:val="24"/>
          <w:szCs w:val="24"/>
        </w:rPr>
        <w:t>Match start delays (teams not arriving on time, etc.)</w:t>
      </w:r>
      <w:r w:rsidRPr="002618F7">
        <w:rPr>
          <w:b/>
          <w:bCs/>
          <w:sz w:val="24"/>
          <w:szCs w:val="24"/>
        </w:rPr>
        <w:t xml:space="preserve"> (</w:t>
      </w:r>
      <w:r w:rsidRPr="002618F7">
        <w:rPr>
          <w:b/>
          <w:bCs/>
          <w:sz w:val="24"/>
          <w:szCs w:val="24"/>
        </w:rPr>
        <w:t>Partner issue</w:t>
      </w:r>
      <w:r w:rsidRPr="002618F7">
        <w:rPr>
          <w:b/>
          <w:bCs/>
          <w:sz w:val="24"/>
          <w:szCs w:val="24"/>
        </w:rPr>
        <w:t>s should be discussed with partner and Area Director.)</w:t>
      </w:r>
    </w:p>
    <w:p w:rsidR="002618F7" w:rsidRDefault="003A2859" w:rsidP="002618F7">
      <w:pPr>
        <w:pStyle w:val="ListParagraph"/>
        <w:numPr>
          <w:ilvl w:val="1"/>
          <w:numId w:val="5"/>
        </w:numPr>
        <w:spacing w:after="0" w:line="276" w:lineRule="auto"/>
        <w:rPr>
          <w:rFonts w:ascii="Calibri" w:hAnsi="Calibri" w:cstheme="minorHAnsi"/>
          <w:b/>
          <w:bCs/>
          <w:sz w:val="24"/>
          <w:szCs w:val="24"/>
        </w:rPr>
      </w:pPr>
      <w:r w:rsidRPr="002618F7">
        <w:rPr>
          <w:rFonts w:ascii="Calibri" w:hAnsi="Calibri" w:cstheme="minorHAnsi"/>
          <w:b/>
          <w:bCs/>
          <w:sz w:val="24"/>
          <w:szCs w:val="24"/>
        </w:rPr>
        <w:t xml:space="preserve">Issues with the facility or playing court </w:t>
      </w:r>
    </w:p>
    <w:p w:rsidR="003A2859" w:rsidRPr="002618F7" w:rsidRDefault="003A2859" w:rsidP="002618F7">
      <w:pPr>
        <w:pStyle w:val="ListParagraph"/>
        <w:numPr>
          <w:ilvl w:val="1"/>
          <w:numId w:val="5"/>
        </w:numPr>
        <w:spacing w:after="0" w:line="276" w:lineRule="auto"/>
        <w:rPr>
          <w:rFonts w:ascii="Calibri" w:hAnsi="Calibri" w:cstheme="minorHAnsi"/>
          <w:b/>
          <w:bCs/>
          <w:sz w:val="24"/>
          <w:szCs w:val="24"/>
        </w:rPr>
      </w:pPr>
      <w:r w:rsidRPr="002618F7">
        <w:rPr>
          <w:rFonts w:ascii="Calibri" w:hAnsi="Calibri" w:cstheme="minorHAnsi"/>
          <w:b/>
          <w:bCs/>
          <w:sz w:val="24"/>
          <w:szCs w:val="24"/>
        </w:rPr>
        <w:t>Excessive yellow card sportsmanship issues</w:t>
      </w:r>
      <w:r w:rsidR="002735F7" w:rsidRPr="002618F7">
        <w:rPr>
          <w:rFonts w:ascii="Calibri" w:hAnsi="Calibri" w:cstheme="minorHAnsi"/>
          <w:b/>
          <w:bCs/>
          <w:sz w:val="24"/>
          <w:szCs w:val="24"/>
        </w:rPr>
        <w:t xml:space="preserve"> </w:t>
      </w:r>
      <w:r w:rsidR="002618F7" w:rsidRPr="002618F7">
        <w:rPr>
          <w:rFonts w:ascii="Calibri" w:hAnsi="Calibri" w:cstheme="minorHAnsi"/>
          <w:b/>
          <w:bCs/>
          <w:sz w:val="24"/>
          <w:szCs w:val="24"/>
        </w:rPr>
        <w:t>(Red cards are reported separately.)</w:t>
      </w:r>
    </w:p>
    <w:p w:rsidR="003A2859" w:rsidRPr="003A2859" w:rsidRDefault="003A2859" w:rsidP="003A2859">
      <w:pPr>
        <w:spacing w:after="0" w:line="360" w:lineRule="auto"/>
        <w:rPr>
          <w:rFonts w:ascii="Calibri" w:hAnsi="Calibri" w:cstheme="minorHAnsi"/>
          <w:b/>
          <w:bCs/>
          <w:sz w:val="24"/>
          <w:szCs w:val="24"/>
        </w:rPr>
      </w:pPr>
    </w:p>
    <w:p w:rsidR="003A2859" w:rsidRDefault="003A2859" w:rsidP="003A2859">
      <w:pPr>
        <w:tabs>
          <w:tab w:val="left" w:pos="9540"/>
        </w:tabs>
        <w:rPr>
          <w:sz w:val="26"/>
          <w:szCs w:val="26"/>
        </w:rPr>
      </w:pPr>
      <w:r w:rsidRPr="003A2859">
        <w:rPr>
          <w:rFonts w:ascii="Calibri" w:hAnsi="Calibri" w:cstheme="minorHAnsi"/>
          <w:sz w:val="26"/>
          <w:szCs w:val="26"/>
        </w:rPr>
        <w:t xml:space="preserve">These </w:t>
      </w:r>
      <w:r w:rsidR="00FC24F9" w:rsidRPr="003A2859">
        <w:rPr>
          <w:sz w:val="26"/>
          <w:szCs w:val="26"/>
        </w:rPr>
        <w:t xml:space="preserve">violations need to be addressed </w:t>
      </w:r>
      <w:r w:rsidRPr="003A2859">
        <w:rPr>
          <w:sz w:val="26"/>
          <w:szCs w:val="26"/>
        </w:rPr>
        <w:t xml:space="preserve">according to the rules when </w:t>
      </w:r>
      <w:r w:rsidR="00FC24F9" w:rsidRPr="003A2859">
        <w:rPr>
          <w:sz w:val="26"/>
          <w:szCs w:val="26"/>
        </w:rPr>
        <w:t>they are discovered</w:t>
      </w:r>
      <w:r w:rsidRPr="003A2859">
        <w:rPr>
          <w:sz w:val="26"/>
          <w:szCs w:val="26"/>
        </w:rPr>
        <w:t xml:space="preserve">, then reported </w:t>
      </w:r>
      <w:r>
        <w:rPr>
          <w:sz w:val="26"/>
          <w:szCs w:val="26"/>
        </w:rPr>
        <w:t xml:space="preserve">on this form then </w:t>
      </w:r>
      <w:r w:rsidRPr="003A2859">
        <w:rPr>
          <w:sz w:val="26"/>
          <w:szCs w:val="26"/>
        </w:rPr>
        <w:t>to your Area Director</w:t>
      </w:r>
      <w:r>
        <w:rPr>
          <w:sz w:val="26"/>
          <w:szCs w:val="26"/>
        </w:rPr>
        <w:t xml:space="preserve">.  </w:t>
      </w:r>
      <w:r w:rsidRPr="003A2859">
        <w:rPr>
          <w:sz w:val="26"/>
          <w:szCs w:val="26"/>
        </w:rPr>
        <w:t>T</w:t>
      </w:r>
      <w:r>
        <w:rPr>
          <w:sz w:val="26"/>
          <w:szCs w:val="26"/>
        </w:rPr>
        <w:t>his form is to</w:t>
      </w:r>
      <w:r w:rsidRPr="003A2859">
        <w:rPr>
          <w:sz w:val="26"/>
          <w:szCs w:val="26"/>
        </w:rPr>
        <w:t xml:space="preserve"> be used by officials only.</w:t>
      </w:r>
    </w:p>
    <w:p w:rsidR="003A2859" w:rsidRPr="003A2859" w:rsidRDefault="003A2859" w:rsidP="003A2859">
      <w:pPr>
        <w:tabs>
          <w:tab w:val="left" w:pos="9540"/>
        </w:tabs>
        <w:rPr>
          <w:sz w:val="26"/>
          <w:szCs w:val="26"/>
        </w:rPr>
      </w:pPr>
    </w:p>
    <w:p w:rsidR="003A2859" w:rsidRPr="003A2859" w:rsidRDefault="003A2859" w:rsidP="003A2859">
      <w:pPr>
        <w:tabs>
          <w:tab w:val="left" w:pos="4680"/>
          <w:tab w:val="left" w:pos="4860"/>
          <w:tab w:val="left" w:pos="9540"/>
        </w:tabs>
        <w:rPr>
          <w:rFonts w:ascii="Arial" w:hAnsi="Arial" w:cs="Arial"/>
          <w:b/>
          <w:bCs/>
          <w:sz w:val="26"/>
          <w:szCs w:val="26"/>
          <w:u w:val="single"/>
        </w:rPr>
      </w:pPr>
      <w:r w:rsidRPr="003A2859">
        <w:rPr>
          <w:rFonts w:ascii="Arial" w:hAnsi="Arial" w:cs="Arial"/>
          <w:b/>
          <w:bCs/>
          <w:sz w:val="26"/>
          <w:szCs w:val="26"/>
        </w:rPr>
        <w:t>S</w:t>
      </w:r>
      <w:r>
        <w:rPr>
          <w:rFonts w:ascii="Arial" w:hAnsi="Arial" w:cs="Arial"/>
          <w:b/>
          <w:bCs/>
          <w:sz w:val="26"/>
          <w:szCs w:val="26"/>
        </w:rPr>
        <w:t xml:space="preserve">chool  </w:t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  <w:t xml:space="preserve">Town  </w:t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</w:p>
    <w:p w:rsidR="003A2859" w:rsidRPr="003A2859" w:rsidRDefault="003A2859" w:rsidP="003A2859">
      <w:pPr>
        <w:tabs>
          <w:tab w:val="left" w:pos="4680"/>
          <w:tab w:val="left" w:pos="4860"/>
          <w:tab w:val="left" w:pos="9540"/>
        </w:tabs>
        <w:rPr>
          <w:rFonts w:ascii="Arial" w:hAnsi="Arial" w:cs="Arial"/>
          <w:b/>
          <w:bCs/>
          <w:sz w:val="26"/>
          <w:szCs w:val="26"/>
          <w:u w:val="single"/>
        </w:rPr>
      </w:pPr>
      <w:r w:rsidRPr="003A2859">
        <w:rPr>
          <w:rFonts w:ascii="Arial" w:hAnsi="Arial" w:cs="Arial"/>
          <w:b/>
          <w:bCs/>
          <w:sz w:val="26"/>
          <w:szCs w:val="26"/>
        </w:rPr>
        <w:t>Home Team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ab/>
      </w:r>
      <w:r w:rsidRPr="003A2859">
        <w:rPr>
          <w:rFonts w:ascii="Arial" w:hAnsi="Arial" w:cs="Arial"/>
          <w:b/>
          <w:bCs/>
          <w:sz w:val="26"/>
          <w:szCs w:val="26"/>
        </w:rPr>
        <w:t>Visiting Team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</w:p>
    <w:p w:rsidR="003A2859" w:rsidRPr="003A2859" w:rsidRDefault="003A2859" w:rsidP="003A2859">
      <w:pPr>
        <w:tabs>
          <w:tab w:val="left" w:pos="9540"/>
        </w:tabs>
        <w:rPr>
          <w:rFonts w:ascii="Arial" w:hAnsi="Arial" w:cs="Arial"/>
          <w:b/>
          <w:bCs/>
          <w:sz w:val="26"/>
          <w:szCs w:val="26"/>
          <w:u w:val="single"/>
        </w:rPr>
      </w:pPr>
      <w:r w:rsidRPr="003A2859">
        <w:rPr>
          <w:rFonts w:ascii="Arial" w:hAnsi="Arial" w:cs="Arial"/>
          <w:b/>
          <w:bCs/>
          <w:sz w:val="26"/>
          <w:szCs w:val="26"/>
        </w:rPr>
        <w:t>Type</w:t>
      </w:r>
      <w:r>
        <w:rPr>
          <w:rFonts w:ascii="Arial" w:hAnsi="Arial" w:cs="Arial"/>
          <w:b/>
          <w:bCs/>
          <w:sz w:val="26"/>
          <w:szCs w:val="26"/>
        </w:rPr>
        <w:t xml:space="preserve"> of violation</w:t>
      </w:r>
      <w:r w:rsidR="002618F7">
        <w:rPr>
          <w:rFonts w:ascii="Arial" w:hAnsi="Arial" w:cs="Arial"/>
          <w:b/>
          <w:bCs/>
          <w:sz w:val="26"/>
          <w:szCs w:val="26"/>
        </w:rPr>
        <w:t>(s)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</w:p>
    <w:p w:rsidR="003A2859" w:rsidRDefault="003A2859" w:rsidP="003A2859">
      <w:pPr>
        <w:tabs>
          <w:tab w:val="left" w:pos="9540"/>
        </w:tabs>
        <w:spacing w:line="276" w:lineRule="auto"/>
        <w:rPr>
          <w:b/>
          <w:bCs/>
          <w:sz w:val="24"/>
          <w:szCs w:val="24"/>
          <w:u w:val="single"/>
        </w:rPr>
      </w:pPr>
      <w:r w:rsidRPr="003A2859">
        <w:rPr>
          <w:rFonts w:ascii="Arial" w:hAnsi="Arial" w:cs="Arial"/>
          <w:b/>
          <w:bCs/>
          <w:sz w:val="26"/>
          <w:szCs w:val="26"/>
        </w:rPr>
        <w:t>Explain in detail</w:t>
      </w:r>
      <w:r>
        <w:rPr>
          <w:sz w:val="24"/>
          <w:szCs w:val="24"/>
        </w:rPr>
        <w:t xml:space="preserve">   (Include names, colors, situation, and pictures, if applicable.)</w:t>
      </w:r>
      <w:r>
        <w:rPr>
          <w:b/>
          <w:bCs/>
          <w:sz w:val="24"/>
          <w:szCs w:val="24"/>
          <w:u w:val="single"/>
        </w:rPr>
        <w:tab/>
      </w:r>
    </w:p>
    <w:p w:rsidR="003A2859" w:rsidRDefault="003A2859" w:rsidP="003A2859">
      <w:pPr>
        <w:tabs>
          <w:tab w:val="left" w:pos="9540"/>
        </w:tabs>
        <w:spacing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</w:p>
    <w:p w:rsidR="003A2859" w:rsidRDefault="003A2859" w:rsidP="003A2859">
      <w:pPr>
        <w:tabs>
          <w:tab w:val="left" w:pos="9540"/>
        </w:tabs>
        <w:spacing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</w:p>
    <w:p w:rsidR="003A2859" w:rsidRDefault="003A2859" w:rsidP="003A2859">
      <w:pPr>
        <w:tabs>
          <w:tab w:val="left" w:pos="9540"/>
        </w:tabs>
        <w:spacing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</w:p>
    <w:p w:rsidR="003A2859" w:rsidRPr="003A2859" w:rsidRDefault="003A2859" w:rsidP="003A2859">
      <w:pPr>
        <w:tabs>
          <w:tab w:val="left" w:pos="9540"/>
        </w:tabs>
        <w:spacing w:line="276" w:lineRule="auto"/>
        <w:rPr>
          <w:b/>
          <w:bCs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ab/>
      </w:r>
    </w:p>
    <w:p w:rsidR="003A2859" w:rsidRPr="003A2859" w:rsidRDefault="003A2859" w:rsidP="003A2859">
      <w:pPr>
        <w:tabs>
          <w:tab w:val="left" w:pos="4680"/>
          <w:tab w:val="left" w:pos="9540"/>
        </w:tabs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3A2859">
        <w:rPr>
          <w:rFonts w:ascii="Arial" w:hAnsi="Arial" w:cs="Arial"/>
          <w:b/>
          <w:bCs/>
          <w:sz w:val="26"/>
          <w:szCs w:val="26"/>
        </w:rPr>
        <w:t>Date</w:t>
      </w:r>
      <w:r>
        <w:rPr>
          <w:rFonts w:ascii="Arial" w:hAnsi="Arial" w:cs="Arial"/>
          <w:b/>
          <w:bCs/>
          <w:sz w:val="26"/>
          <w:szCs w:val="26"/>
        </w:rPr>
        <w:t xml:space="preserve"> or Dates</w:t>
      </w:r>
      <w:r>
        <w:rPr>
          <w:rFonts w:ascii="Arial" w:hAnsi="Arial" w:cs="Arial"/>
          <w:sz w:val="26"/>
          <w:szCs w:val="26"/>
        </w:rPr>
        <w:t xml:space="preserve"> </w:t>
      </w:r>
      <w:r w:rsidRPr="003A2859">
        <w:rPr>
          <w:rFonts w:ascii="Arial" w:hAnsi="Arial" w:cs="Arial"/>
        </w:rPr>
        <w:t>(For repeat occurrences)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A2859">
        <w:rPr>
          <w:rFonts w:ascii="Arial" w:hAnsi="Arial" w:cs="Arial"/>
          <w:b/>
          <w:bCs/>
          <w:u w:val="single"/>
        </w:rPr>
        <w:tab/>
      </w:r>
    </w:p>
    <w:p w:rsidR="003A2859" w:rsidRPr="002618F7" w:rsidRDefault="003A2859" w:rsidP="003A2859">
      <w:pPr>
        <w:tabs>
          <w:tab w:val="left" w:pos="1080"/>
          <w:tab w:val="left" w:pos="5220"/>
          <w:tab w:val="left" w:pos="5400"/>
          <w:tab w:val="left" w:pos="954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A2859">
        <w:rPr>
          <w:rFonts w:ascii="Arial" w:hAnsi="Arial" w:cs="Arial"/>
          <w:b/>
          <w:bCs/>
          <w:sz w:val="24"/>
          <w:szCs w:val="24"/>
        </w:rPr>
        <w:t>Referee</w:t>
      </w:r>
      <w:r w:rsidR="002618F7">
        <w:rPr>
          <w:rFonts w:ascii="Arial" w:hAnsi="Arial" w:cs="Arial"/>
          <w:b/>
          <w:bCs/>
          <w:sz w:val="24"/>
          <w:szCs w:val="24"/>
        </w:rPr>
        <w:t xml:space="preserve"> 1  </w:t>
      </w:r>
      <w:r w:rsidR="002618F7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A2859">
        <w:rPr>
          <w:rFonts w:ascii="Arial" w:hAnsi="Arial" w:cs="Arial"/>
          <w:b/>
          <w:bCs/>
          <w:sz w:val="24"/>
          <w:szCs w:val="24"/>
        </w:rPr>
        <w:t>Phone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3A2859" w:rsidRPr="003A2859" w:rsidRDefault="002618F7" w:rsidP="003A2859">
      <w:pPr>
        <w:tabs>
          <w:tab w:val="left" w:pos="5220"/>
          <w:tab w:val="left" w:pos="5400"/>
          <w:tab w:val="left" w:pos="9540"/>
        </w:tabs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Referee 2</w:t>
      </w:r>
      <w:r w:rsidR="003A2859" w:rsidRPr="003A2859">
        <w:rPr>
          <w:rFonts w:ascii="Arial" w:hAnsi="Arial" w:cs="Arial"/>
          <w:b/>
          <w:bCs/>
          <w:sz w:val="24"/>
          <w:szCs w:val="24"/>
        </w:rPr>
        <w:t xml:space="preserve">  </w:t>
      </w:r>
      <w:r w:rsidR="003A285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3A2859">
        <w:rPr>
          <w:rFonts w:ascii="Arial" w:hAnsi="Arial" w:cs="Arial"/>
          <w:b/>
          <w:bCs/>
          <w:sz w:val="24"/>
          <w:szCs w:val="24"/>
        </w:rPr>
        <w:tab/>
      </w:r>
      <w:r w:rsidR="003A2859" w:rsidRPr="003A2859">
        <w:rPr>
          <w:rFonts w:ascii="Arial" w:hAnsi="Arial" w:cs="Arial"/>
          <w:b/>
          <w:bCs/>
          <w:sz w:val="24"/>
          <w:szCs w:val="24"/>
        </w:rPr>
        <w:t>Phone</w:t>
      </w:r>
      <w:r w:rsidR="003A2859">
        <w:rPr>
          <w:rFonts w:ascii="Arial" w:hAnsi="Arial" w:cs="Arial"/>
          <w:b/>
          <w:bCs/>
          <w:sz w:val="24"/>
          <w:szCs w:val="24"/>
        </w:rPr>
        <w:t xml:space="preserve">  </w:t>
      </w:r>
      <w:r w:rsidR="003A2859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2618F7" w:rsidRDefault="00C7758F" w:rsidP="002618F7">
      <w:pPr>
        <w:tabs>
          <w:tab w:val="left" w:pos="5220"/>
          <w:tab w:val="left" w:pos="6480"/>
          <w:tab w:val="left" w:pos="954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Completed</w:t>
      </w:r>
      <w:r w:rsidR="003A2859">
        <w:rPr>
          <w:rFonts w:ascii="Arial" w:hAnsi="Arial" w:cs="Arial"/>
          <w:b/>
          <w:bCs/>
          <w:sz w:val="24"/>
          <w:szCs w:val="24"/>
        </w:rPr>
        <w:t xml:space="preserve"> by  </w:t>
      </w:r>
      <w:r w:rsidR="003A285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618F7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3A285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A2859">
        <w:rPr>
          <w:rFonts w:ascii="Arial" w:hAnsi="Arial" w:cs="Arial"/>
          <w:b/>
          <w:bCs/>
          <w:sz w:val="24"/>
          <w:szCs w:val="24"/>
        </w:rPr>
        <w:tab/>
      </w:r>
    </w:p>
    <w:p w:rsidR="003A2859" w:rsidRPr="002618F7" w:rsidRDefault="003A2859" w:rsidP="003A2859">
      <w:pPr>
        <w:tabs>
          <w:tab w:val="left" w:pos="5220"/>
          <w:tab w:val="left" w:pos="5400"/>
          <w:tab w:val="left" w:pos="9540"/>
        </w:tabs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Phone 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618F7">
        <w:rPr>
          <w:rFonts w:ascii="Arial" w:hAnsi="Arial" w:cs="Arial"/>
          <w:b/>
          <w:bCs/>
          <w:sz w:val="24"/>
          <w:szCs w:val="24"/>
        </w:rPr>
        <w:t xml:space="preserve">  Email  </w:t>
      </w:r>
      <w:r w:rsidR="002618F7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:rsidR="003A2859" w:rsidRDefault="00C7758F" w:rsidP="00FC24F9">
      <w:r>
        <w:t>Officials should submit form to your Area Director.  After review, Area Director will submit to CVOA President.</w:t>
      </w:r>
    </w:p>
    <w:sectPr w:rsidR="003A2859" w:rsidSect="00C46014">
      <w:pgSz w:w="12240" w:h="15840"/>
      <w:pgMar w:top="990" w:right="990" w:bottom="5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C3D21"/>
    <w:multiLevelType w:val="hybridMultilevel"/>
    <w:tmpl w:val="C926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C6470"/>
    <w:multiLevelType w:val="multilevel"/>
    <w:tmpl w:val="C950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8740B"/>
    <w:multiLevelType w:val="hybridMultilevel"/>
    <w:tmpl w:val="E72035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AB8C4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F1948"/>
    <w:multiLevelType w:val="hybridMultilevel"/>
    <w:tmpl w:val="1F6CBDFC"/>
    <w:lvl w:ilvl="0" w:tplc="FBC08D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51DCD"/>
    <w:multiLevelType w:val="hybridMultilevel"/>
    <w:tmpl w:val="E2BE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647152">
    <w:abstractNumId w:val="3"/>
  </w:num>
  <w:num w:numId="2" w16cid:durableId="539129714">
    <w:abstractNumId w:val="1"/>
  </w:num>
  <w:num w:numId="3" w16cid:durableId="1050492839">
    <w:abstractNumId w:val="0"/>
  </w:num>
  <w:num w:numId="4" w16cid:durableId="349184277">
    <w:abstractNumId w:val="4"/>
  </w:num>
  <w:num w:numId="5" w16cid:durableId="683559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54"/>
    <w:rsid w:val="00217806"/>
    <w:rsid w:val="0022002E"/>
    <w:rsid w:val="002618F7"/>
    <w:rsid w:val="002735F7"/>
    <w:rsid w:val="003A2859"/>
    <w:rsid w:val="004C7C14"/>
    <w:rsid w:val="007D3354"/>
    <w:rsid w:val="008103C0"/>
    <w:rsid w:val="008653F2"/>
    <w:rsid w:val="00AE0709"/>
    <w:rsid w:val="00C35FC9"/>
    <w:rsid w:val="00C46014"/>
    <w:rsid w:val="00C7758F"/>
    <w:rsid w:val="00DC5495"/>
    <w:rsid w:val="00E50D4F"/>
    <w:rsid w:val="00F14F09"/>
    <w:rsid w:val="00F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A87A"/>
  <w15:chartTrackingRefBased/>
  <w15:docId w15:val="{CB013B1C-33D9-463D-ADC2-A4817AC1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354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7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Porter</dc:creator>
  <cp:keywords/>
  <dc:description/>
  <cp:lastModifiedBy>Terry Porter</cp:lastModifiedBy>
  <cp:revision>9</cp:revision>
  <dcterms:created xsi:type="dcterms:W3CDTF">2024-08-04T23:25:00Z</dcterms:created>
  <dcterms:modified xsi:type="dcterms:W3CDTF">2024-08-21T18:35:00Z</dcterms:modified>
</cp:coreProperties>
</file>